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03" w:rsidRPr="00A7428B" w:rsidRDefault="00065B03" w:rsidP="00065B03">
      <w:pPr>
        <w:shd w:val="clear" w:color="auto" w:fill="FAFAFA"/>
        <w:spacing w:line="336" w:lineRule="atLeast"/>
        <w:rPr>
          <w:rFonts w:ascii="Arial" w:hAnsi="Arial" w:cs="Arial"/>
          <w:color w:val="666666"/>
        </w:rPr>
      </w:pPr>
    </w:p>
    <w:p w:rsidR="00065B03" w:rsidRPr="00A50A5D" w:rsidRDefault="00065B03" w:rsidP="00065B03">
      <w:pPr>
        <w:jc w:val="both"/>
        <w:rPr>
          <w:b/>
          <w:u w:val="single"/>
        </w:rPr>
      </w:pPr>
      <w:r w:rsidRPr="00A50A5D">
        <w:rPr>
          <w:b/>
          <w:u w:val="single"/>
        </w:rPr>
        <w:t xml:space="preserve"> В программе </w:t>
      </w:r>
      <w:proofErr w:type="spellStart"/>
      <w:r w:rsidRPr="00A50A5D">
        <w:rPr>
          <w:b/>
          <w:u w:val="single"/>
        </w:rPr>
        <w:t>вебинара</w:t>
      </w:r>
      <w:proofErr w:type="spellEnd"/>
      <w:r w:rsidRPr="00A50A5D">
        <w:rPr>
          <w:b/>
          <w:u w:val="singl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65B03" w:rsidRPr="00A50A5D" w:rsidTr="00464734">
        <w:trPr>
          <w:tblCellSpacing w:w="15" w:type="dxa"/>
        </w:trPr>
        <w:tc>
          <w:tcPr>
            <w:tcW w:w="10095" w:type="dxa"/>
            <w:vAlign w:val="center"/>
            <w:hideMark/>
          </w:tcPr>
          <w:p w:rsidR="00065B03" w:rsidRDefault="00065B03" w:rsidP="00065B03">
            <w:pPr>
              <w:numPr>
                <w:ilvl w:val="0"/>
                <w:numId w:val="1"/>
              </w:numPr>
              <w:ind w:left="714" w:hanging="357"/>
              <w:rPr>
                <w:rFonts w:eastAsia="Calibri"/>
                <w:shd w:val="clear" w:color="auto" w:fill="FFFFFF"/>
                <w:lang w:eastAsia="en-US"/>
              </w:rPr>
            </w:pPr>
            <w:proofErr w:type="gramStart"/>
            <w:r w:rsidRPr="00A7428B">
              <w:rPr>
                <w:rFonts w:eastAsia="Calibri"/>
                <w:b/>
                <w:bCs/>
                <w:bdr w:val="none" w:sz="0" w:space="0" w:color="auto" w:frame="1"/>
                <w:shd w:val="clear" w:color="auto" w:fill="FFFFFF"/>
                <w:lang w:eastAsia="en-US"/>
              </w:rPr>
              <w:t>Новое в законодательстве об иностранной рабочей силе: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введение патентов взамен разрешений на работу для безвизовых иностранцев;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новый порядок начисления страховых взносов за иностранных граждан;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введение экзамена по русскому языку, истории и основам законодательства РФ для иностранных работников;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запрет на работу при указании неверной цели въезда или несоответствия наименования вида деятельности фактически выполняемой работе;</w:t>
            </w:r>
            <w:proofErr w:type="gramEnd"/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новый порядок уведомления контролирующих органов о трудовых отношениях с иностранцами, усиление санкций;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новый порядок выдворения и ограничения на въезд иностранных граждан, нарушивших законодательство РФ при предыдущем визите;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изменения в отношении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высоко-квалифицированного сотрудника </w:t>
            </w:r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(</w:t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gramEnd"/>
            <w:r w:rsidRPr="00A7428B">
              <w:rPr>
                <w:rFonts w:eastAsia="Calibri"/>
                <w:shd w:val="clear" w:color="auto" w:fill="FFFFFF"/>
                <w:lang w:eastAsia="en-US"/>
              </w:rPr>
              <w:t>ВКС</w:t>
            </w:r>
            <w:r>
              <w:rPr>
                <w:rFonts w:eastAsia="Calibri"/>
                <w:shd w:val="clear" w:color="auto" w:fill="FFFFFF"/>
                <w:lang w:eastAsia="en-US"/>
              </w:rPr>
              <w:t>)</w:t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;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новые льготы для представительств иностранных компаний;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введение льгот для выходцев из ряда стран (новые соглашения РФ) и для отдельных профессиональных и социальных групп иностранных граждан;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въезд безвизовых иностранцев по загранпаспортам с 2015 г. – что это значит для работодателя;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ограничение лизинга иностранного персонала с 2016 года.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b/>
                <w:bCs/>
                <w:bdr w:val="none" w:sz="0" w:space="0" w:color="auto" w:frame="1"/>
                <w:shd w:val="clear" w:color="auto" w:fill="FFFFFF"/>
                <w:lang w:eastAsia="en-US"/>
              </w:rPr>
              <w:t>2. Определяем статус иностранного гражданина в РФ (постоянно и временно проживающие, временно пребывающие).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Особенности трудоустройства в зависимости от статуса.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Особенности трудоустройства граждан Беларуси, Казахстана.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Таможенный союз/</w:t>
            </w:r>
            <w:proofErr w:type="spellStart"/>
            <w:r w:rsidRPr="00A7428B">
              <w:rPr>
                <w:rFonts w:eastAsia="Calibri"/>
                <w:shd w:val="clear" w:color="auto" w:fill="FFFFFF"/>
                <w:lang w:eastAsia="en-US"/>
              </w:rPr>
              <w:t>ЕврАзЭс</w:t>
            </w:r>
            <w:proofErr w:type="spellEnd"/>
            <w:r w:rsidRPr="00A7428B">
              <w:rPr>
                <w:rFonts w:eastAsia="Calibri"/>
                <w:shd w:val="clear" w:color="auto" w:fill="FFFFFF"/>
                <w:lang w:eastAsia="en-US"/>
              </w:rPr>
              <w:t>.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b/>
                <w:bCs/>
                <w:bdr w:val="none" w:sz="0" w:space="0" w:color="auto" w:frame="1"/>
                <w:shd w:val="clear" w:color="auto" w:fill="FFFFFF"/>
                <w:lang w:eastAsia="en-US"/>
              </w:rPr>
              <w:t>3. Миграционный учет иностранных граждан.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Может ли работодатель не быть принимающей стороной?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Могут ли оштрафовать иностранца за отсутствие миграционного учета?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Снимать с учета не надо, но можно ли позволить себе не знать о выезде иностранца?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b/>
                <w:bCs/>
                <w:bdr w:val="none" w:sz="0" w:space="0" w:color="auto" w:frame="1"/>
                <w:shd w:val="clear" w:color="auto" w:fill="FFFFFF"/>
                <w:lang w:eastAsia="en-US"/>
              </w:rPr>
              <w:t>4. Принимаем иностранца на работу: рассматриваем сложные вопросы и новшества получения разрешений на привлечение и на работу иностранцев, квотирования иностранной рабочей силы, осваиваем новшества порядка оформления разрешений для безвизовых иностранцев.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Может ли иностранец работать по совместительству?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 xml:space="preserve">• Можно ли занимать должность отличную от </w:t>
            </w:r>
            <w:proofErr w:type="gramStart"/>
            <w:r w:rsidRPr="00A7428B">
              <w:rPr>
                <w:rFonts w:eastAsia="Calibri"/>
                <w:shd w:val="clear" w:color="auto" w:fill="FFFFFF"/>
                <w:lang w:eastAsia="en-US"/>
              </w:rPr>
              <w:t>указанной</w:t>
            </w:r>
            <w:proofErr w:type="gramEnd"/>
            <w:r w:rsidRPr="00A7428B">
              <w:rPr>
                <w:rFonts w:eastAsia="Calibri"/>
                <w:shd w:val="clear" w:color="auto" w:fill="FFFFFF"/>
                <w:lang w:eastAsia="en-US"/>
              </w:rPr>
              <w:t xml:space="preserve"> в разрешении на работу?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Можно ли менять работодателей?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Можно ли заключить договор с иностранцем, у которого еще нет разрешения на работу?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Что надо знать при приеме на работу высококвалифицированного специалиста?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Обсуждаем проблему направления иностранных работников в командировки.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b/>
                <w:bCs/>
                <w:bdr w:val="none" w:sz="0" w:space="0" w:color="auto" w:frame="1"/>
                <w:shd w:val="clear" w:color="auto" w:fill="FFFFFF"/>
                <w:lang w:eastAsia="en-US"/>
              </w:rPr>
              <w:t>5. Уведомляем органы контроля об иностранной рабочей силе: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 xml:space="preserve">• </w:t>
            </w:r>
            <w:proofErr w:type="gramStart"/>
            <w:r w:rsidRPr="00A7428B">
              <w:rPr>
                <w:rFonts w:eastAsia="Calibri"/>
                <w:shd w:val="clear" w:color="auto" w:fill="FFFFFF"/>
                <w:lang w:eastAsia="en-US"/>
              </w:rPr>
              <w:t>определяем</w:t>
            </w:r>
            <w:proofErr w:type="gramEnd"/>
            <w:r w:rsidRPr="00A7428B">
              <w:rPr>
                <w:rFonts w:eastAsia="Calibri"/>
                <w:shd w:val="clear" w:color="auto" w:fill="FFFFFF"/>
                <w:lang w:eastAsia="en-US"/>
              </w:rPr>
              <w:t xml:space="preserve"> кого и в какие сроки надо уведомить;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какие способы представления уведомлений допустимы, а какие – нет;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обращаем внимание на сложные вопросы и особенности уведомления об отдельных группах иностранцев;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 xml:space="preserve">• что будет, если уведомление не представлено, направлено не в то территориальное подразделение контролирующего органа или представлено с </w:t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lastRenderedPageBreak/>
              <w:t>опозданием?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b/>
                <w:bCs/>
                <w:bdr w:val="none" w:sz="0" w:space="0" w:color="auto" w:frame="1"/>
                <w:shd w:val="clear" w:color="auto" w:fill="FFFFFF"/>
                <w:lang w:eastAsia="en-US"/>
              </w:rPr>
              <w:br/>
              <w:t>6. Заключаем договор с иностранным работником: учитываем особенности трудовых и гражданско-правовых отношений.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Обязательно ли трудовой договор с иностранцем должен быть срочным?</w:t>
            </w:r>
            <w:r w:rsidRPr="00A7428B">
              <w:rPr>
                <w:rFonts w:eastAsia="Calibri"/>
                <w:lang w:eastAsia="en-US"/>
              </w:rPr>
              <w:br/>
            </w:r>
            <w:r w:rsidRPr="00A7428B">
              <w:rPr>
                <w:rFonts w:eastAsia="Calibri"/>
                <w:shd w:val="clear" w:color="auto" w:fill="FFFFFF"/>
                <w:lang w:eastAsia="en-US"/>
              </w:rPr>
              <w:t>• Легализуем диплом иностранца, заводим трудовую книжку, оформляем пенсионное свидетельство: нужно ли все это и с чем вы столкнетесь на практике?</w:t>
            </w:r>
          </w:p>
          <w:p w:rsidR="00065B03" w:rsidRDefault="00065B03" w:rsidP="00464734">
            <w:pPr>
              <w:ind w:left="714"/>
              <w:rPr>
                <w:rFonts w:eastAsia="Calibri"/>
                <w:shd w:val="clear" w:color="auto" w:fill="FFFFFF"/>
                <w:lang w:eastAsia="en-US"/>
              </w:rPr>
            </w:pPr>
          </w:p>
          <w:p w:rsidR="00065B03" w:rsidRPr="00A7428B" w:rsidRDefault="00065B03" w:rsidP="00065B03">
            <w:pPr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A7428B">
              <w:rPr>
                <w:rFonts w:eastAsia="Calibri"/>
                <w:b/>
                <w:lang w:eastAsia="en-US"/>
              </w:rPr>
              <w:t>Иностранны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A7428B">
              <w:rPr>
                <w:rFonts w:eastAsia="Calibri"/>
                <w:b/>
                <w:lang w:eastAsia="en-US"/>
              </w:rPr>
              <w:t xml:space="preserve"> работник и патент. Вопросы переоформления патента.</w:t>
            </w:r>
          </w:p>
          <w:p w:rsidR="00065B03" w:rsidRPr="00A7428B" w:rsidRDefault="00065B03" w:rsidP="00065B03">
            <w:pPr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lang w:eastAsia="en-US"/>
              </w:rPr>
            </w:pPr>
            <w:r w:rsidRPr="00A7428B">
              <w:rPr>
                <w:rFonts w:eastAsia="Calibri"/>
                <w:b/>
                <w:bCs/>
                <w:bdr w:val="none" w:sz="0" w:space="0" w:color="auto" w:frame="1"/>
                <w:shd w:val="clear" w:color="auto" w:fill="FFFFFF"/>
                <w:lang w:eastAsia="en-US"/>
              </w:rPr>
              <w:t>Удерживаем НДФЛ и платим с</w:t>
            </w:r>
            <w:r>
              <w:rPr>
                <w:rFonts w:eastAsia="Calibri"/>
                <w:b/>
                <w:bCs/>
                <w:bdr w:val="none" w:sz="0" w:space="0" w:color="auto" w:frame="1"/>
                <w:shd w:val="clear" w:color="auto" w:fill="FFFFFF"/>
                <w:lang w:eastAsia="en-US"/>
              </w:rPr>
              <w:t>оциальные страховые взносы.</w:t>
            </w:r>
          </w:p>
          <w:p w:rsidR="00065B03" w:rsidRPr="00065B03" w:rsidRDefault="00065B03" w:rsidP="00065B03">
            <w:pPr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lang w:eastAsia="en-US"/>
              </w:rPr>
            </w:pPr>
            <w:r w:rsidRPr="00A7428B">
              <w:rPr>
                <w:rFonts w:eastAsia="Calibri"/>
                <w:b/>
                <w:bCs/>
                <w:bdr w:val="none" w:sz="0" w:space="0" w:color="auto" w:frame="1"/>
                <w:shd w:val="clear" w:color="auto" w:fill="FFFFFF"/>
                <w:lang w:eastAsia="en-US"/>
              </w:rPr>
              <w:t>Ответы на вопросы слушателей.</w:t>
            </w:r>
          </w:p>
          <w:p w:rsidR="00065B03" w:rsidRDefault="00065B03" w:rsidP="00065B03">
            <w:pPr>
              <w:spacing w:after="200" w:line="276" w:lineRule="auto"/>
              <w:rPr>
                <w:rFonts w:eastAsia="Calibri"/>
                <w:b/>
                <w:bCs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065B03" w:rsidRPr="00934630" w:rsidRDefault="00065B03" w:rsidP="00065B03">
            <w:pPr>
              <w:tabs>
                <w:tab w:val="left" w:pos="0"/>
              </w:tabs>
              <w:spacing w:after="120"/>
              <w:ind w:firstLine="709"/>
              <w:jc w:val="center"/>
              <w:rPr>
                <w:b/>
                <w:sz w:val="28"/>
                <w:szCs w:val="28"/>
              </w:rPr>
            </w:pPr>
            <w:r w:rsidRPr="00934630">
              <w:rPr>
                <w:b/>
                <w:sz w:val="28"/>
                <w:szCs w:val="28"/>
              </w:rPr>
              <w:t xml:space="preserve">Технические требования к участию в </w:t>
            </w:r>
            <w:proofErr w:type="spellStart"/>
            <w:r w:rsidRPr="00934630">
              <w:rPr>
                <w:b/>
                <w:sz w:val="28"/>
                <w:szCs w:val="28"/>
              </w:rPr>
              <w:t>вебинаре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b/>
                <w:sz w:val="28"/>
                <w:szCs w:val="28"/>
              </w:rPr>
              <w:t>интернет-семинаре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  <w:p w:rsidR="00065B03" w:rsidRDefault="00065B03" w:rsidP="00065B03">
            <w:pPr>
              <w:tabs>
                <w:tab w:val="left" w:pos="0"/>
              </w:tabs>
              <w:spacing w:before="120" w:after="120"/>
              <w:ind w:firstLine="709"/>
              <w:jc w:val="both"/>
            </w:pPr>
            <w:r>
              <w:t xml:space="preserve">Для участия в </w:t>
            </w:r>
            <w:proofErr w:type="spellStart"/>
            <w:r>
              <w:t>вебинаре</w:t>
            </w:r>
            <w:proofErr w:type="spellEnd"/>
            <w:r>
              <w:t xml:space="preserve"> Вам понадобится </w:t>
            </w:r>
            <w:r w:rsidRPr="0071663D">
              <w:t>компьютер (ноутбук), подкл</w:t>
            </w:r>
            <w:r w:rsidRPr="0071663D">
              <w:t>ю</w:t>
            </w:r>
            <w:r w:rsidRPr="0071663D">
              <w:t>ченный к интернету</w:t>
            </w:r>
            <w:r>
              <w:t xml:space="preserve"> с</w:t>
            </w:r>
            <w:r w:rsidRPr="0071663D">
              <w:t xml:space="preserve"> акустик</w:t>
            </w:r>
            <w:r>
              <w:t xml:space="preserve">ой, дополнительно можно подключить </w:t>
            </w:r>
            <w:proofErr w:type="spellStart"/>
            <w:r>
              <w:t>вебкамеру</w:t>
            </w:r>
            <w:proofErr w:type="spellEnd"/>
            <w:r>
              <w:t xml:space="preserve"> и микрофон.   </w:t>
            </w:r>
          </w:p>
          <w:p w:rsidR="00065B03" w:rsidRDefault="00065B03" w:rsidP="00065B03">
            <w:pPr>
              <w:tabs>
                <w:tab w:val="left" w:pos="0"/>
              </w:tabs>
              <w:spacing w:before="120" w:after="120"/>
              <w:ind w:firstLine="709"/>
              <w:jc w:val="both"/>
              <w:rPr>
                <w:b/>
              </w:rPr>
            </w:pPr>
            <w:r>
              <w:t>Р</w:t>
            </w:r>
            <w:r w:rsidRPr="0071663D">
              <w:t xml:space="preserve">екомендуемая скорость соединения составляет </w:t>
            </w:r>
            <w:r>
              <w:t>от 256</w:t>
            </w:r>
            <w:r w:rsidRPr="0071663D">
              <w:t xml:space="preserve"> </w:t>
            </w:r>
            <w:proofErr w:type="spellStart"/>
            <w:r w:rsidRPr="0071663D">
              <w:t>kbps</w:t>
            </w:r>
            <w:proofErr w:type="spellEnd"/>
            <w:r w:rsidRPr="0071663D">
              <w:t>. Эта скорость доступна практически на любом подключении в оф</w:t>
            </w:r>
            <w:r w:rsidRPr="0071663D">
              <w:t>и</w:t>
            </w:r>
            <w:r w:rsidRPr="0071663D">
              <w:t xml:space="preserve">се или дома (LAN, ADSL, </w:t>
            </w:r>
            <w:proofErr w:type="spellStart"/>
            <w:r w:rsidRPr="0071663D">
              <w:t>WiFi</w:t>
            </w:r>
            <w:proofErr w:type="spellEnd"/>
            <w:r w:rsidRPr="0071663D">
              <w:t>).</w:t>
            </w:r>
            <w:r w:rsidRPr="0071663D">
              <w:rPr>
                <w:b/>
              </w:rPr>
              <w:t xml:space="preserve">                   </w:t>
            </w:r>
          </w:p>
          <w:p w:rsidR="00065B03" w:rsidRPr="00221FC2" w:rsidRDefault="00065B03" w:rsidP="00065B03">
            <w:pPr>
              <w:tabs>
                <w:tab w:val="left" w:pos="0"/>
              </w:tabs>
              <w:spacing w:after="120"/>
              <w:ind w:firstLine="709"/>
              <w:jc w:val="both"/>
            </w:pPr>
            <w:r w:rsidRPr="00221FC2">
              <w:t xml:space="preserve">Формат </w:t>
            </w:r>
            <w:proofErr w:type="spellStart"/>
            <w:r w:rsidRPr="00221FC2">
              <w:t>вебинара</w:t>
            </w:r>
            <w:proofErr w:type="spellEnd"/>
            <w:r w:rsidRPr="00221FC2">
      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      </w:r>
          </w:p>
          <w:p w:rsidR="00065B03" w:rsidRPr="008A1D1E" w:rsidRDefault="00065B03" w:rsidP="00065B03">
            <w:pPr>
              <w:spacing w:after="120"/>
              <w:ind w:firstLine="709"/>
              <w:jc w:val="both"/>
              <w:rPr>
                <w:b/>
                <w:u w:val="single"/>
              </w:rPr>
            </w:pPr>
            <w:r w:rsidRPr="008A1D1E">
              <w:rPr>
                <w:b/>
              </w:rPr>
              <w:t xml:space="preserve">Техническое тестирование участников </w:t>
            </w:r>
            <w:proofErr w:type="spellStart"/>
            <w:r w:rsidRPr="008A1D1E">
              <w:rPr>
                <w:b/>
              </w:rPr>
              <w:t>вебинара</w:t>
            </w:r>
            <w:proofErr w:type="spellEnd"/>
            <w:r w:rsidRPr="008A1D1E">
              <w:rPr>
                <w:b/>
              </w:rPr>
              <w:t xml:space="preserve"> состоится </w:t>
            </w:r>
            <w:r>
              <w:rPr>
                <w:b/>
              </w:rPr>
              <w:t xml:space="preserve">27 января </w:t>
            </w:r>
            <w:r w:rsidRPr="008A1D1E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8A1D1E">
              <w:rPr>
                <w:b/>
              </w:rPr>
              <w:t xml:space="preserve"> г.                 в 1</w:t>
            </w:r>
            <w:r>
              <w:rPr>
                <w:b/>
              </w:rPr>
              <w:t>2</w:t>
            </w:r>
            <w:r w:rsidRPr="008A1D1E">
              <w:rPr>
                <w:b/>
              </w:rPr>
              <w:t xml:space="preserve">-00 по </w:t>
            </w:r>
            <w:proofErr w:type="spellStart"/>
            <w:r w:rsidRPr="008A1D1E">
              <w:rPr>
                <w:b/>
              </w:rPr>
              <w:t>моск</w:t>
            </w:r>
            <w:proofErr w:type="spellEnd"/>
            <w:r w:rsidRPr="008A1D1E">
              <w:rPr>
                <w:b/>
              </w:rPr>
              <w:t xml:space="preserve">. времени по </w:t>
            </w:r>
            <w:proofErr w:type="gramStart"/>
            <w:r w:rsidRPr="008A1D1E">
              <w:rPr>
                <w:b/>
              </w:rPr>
              <w:t>интернет-ссылке</w:t>
            </w:r>
            <w:proofErr w:type="gramEnd"/>
            <w:r w:rsidRPr="008A1D1E">
              <w:rPr>
                <w:b/>
              </w:rPr>
              <w:t xml:space="preserve"> </w:t>
            </w:r>
            <w:hyperlink r:id="rId6" w:history="1">
              <w:r w:rsidRPr="00063A6E">
                <w:rPr>
                  <w:rStyle w:val="a3"/>
                </w:rPr>
                <w:t>http://www.iimba.ru/webinar</w:t>
              </w:r>
            </w:hyperlink>
          </w:p>
          <w:p w:rsidR="00065B03" w:rsidRPr="00467A58" w:rsidRDefault="00065B03" w:rsidP="00065B03">
            <w:pPr>
              <w:spacing w:after="120"/>
              <w:jc w:val="both"/>
              <w:rPr>
                <w:bCs/>
              </w:rPr>
            </w:pPr>
            <w:r w:rsidRPr="0028732E">
              <w:rPr>
                <w:b/>
              </w:rPr>
              <w:t xml:space="preserve">Уважаемые участники </w:t>
            </w:r>
            <w:proofErr w:type="spellStart"/>
            <w:r w:rsidRPr="0028732E">
              <w:rPr>
                <w:b/>
              </w:rPr>
              <w:t>вебинаров</w:t>
            </w:r>
            <w:proofErr w:type="spellEnd"/>
            <w:r w:rsidRPr="0028732E">
              <w:rPr>
                <w:b/>
              </w:rPr>
              <w:t>!</w:t>
            </w:r>
            <w:r>
              <w:t xml:space="preserve"> </w:t>
            </w:r>
            <w:proofErr w:type="gramStart"/>
            <w:r>
              <w:t xml:space="preserve">Мы рады сообщить Вам, что теперь </w:t>
            </w:r>
            <w:r w:rsidRPr="0091668D">
              <w:rPr>
                <w:bCs/>
              </w:rPr>
              <w:t xml:space="preserve">участвовать в </w:t>
            </w:r>
            <w:proofErr w:type="spellStart"/>
            <w:r w:rsidRPr="0091668D">
              <w:rPr>
                <w:bCs/>
              </w:rPr>
              <w:t>вебинарах</w:t>
            </w:r>
            <w:proofErr w:type="spellEnd"/>
            <w:r w:rsidRPr="0091668D">
              <w:rPr>
                <w:bCs/>
              </w:rPr>
              <w:t xml:space="preserve"> можно при помощи мобильных устройств</w:t>
            </w:r>
            <w:r>
              <w:rPr>
                <w:bCs/>
              </w:rPr>
              <w:t xml:space="preserve"> (смартфоны</w:t>
            </w:r>
            <w:r w:rsidRPr="0028732E">
              <w:rPr>
                <w:bCs/>
              </w:rPr>
              <w:t xml:space="preserve"> </w:t>
            </w:r>
            <w:r>
              <w:rPr>
                <w:bCs/>
              </w:rPr>
              <w:t>и планшеты на операционных системах: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Android</w:t>
            </w:r>
            <w:r>
              <w:rPr>
                <w:bCs/>
              </w:rPr>
              <w:t xml:space="preserve"> и </w:t>
            </w:r>
            <w:r>
              <w:rPr>
                <w:bCs/>
                <w:lang w:val="en-US"/>
              </w:rPr>
              <w:t>IOS</w:t>
            </w:r>
            <w:r>
              <w:rPr>
                <w:bCs/>
              </w:rPr>
              <w:t>)</w:t>
            </w:r>
            <w:r w:rsidRPr="0091668D">
              <w:rPr>
                <w:bCs/>
              </w:rPr>
              <w:t xml:space="preserve"> в приложении </w:t>
            </w:r>
            <w:proofErr w:type="spellStart"/>
            <w:r>
              <w:rPr>
                <w:b/>
                <w:bCs/>
                <w:lang w:val="en-US"/>
              </w:rPr>
              <w:t>MyOwnConference</w:t>
            </w:r>
            <w:proofErr w:type="spellEnd"/>
          </w:p>
          <w:p w:rsidR="00065B03" w:rsidRDefault="00065B03" w:rsidP="00065B03">
            <w:pPr>
              <w:spacing w:after="120"/>
              <w:ind w:firstLine="709"/>
              <w:jc w:val="both"/>
              <w:rPr>
                <w:b/>
              </w:rPr>
            </w:pPr>
            <w:r>
              <w:t xml:space="preserve">Рекомендуем пользоваться </w:t>
            </w:r>
            <w:proofErr w:type="gramStart"/>
            <w:r>
              <w:t>интернет-браузером</w:t>
            </w:r>
            <w:proofErr w:type="gramEnd"/>
            <w:r>
              <w:t xml:space="preserve"> </w:t>
            </w:r>
            <w:r>
              <w:rPr>
                <w:b/>
                <w:lang w:val="en-US"/>
              </w:rPr>
              <w:t>Google</w:t>
            </w:r>
            <w:r w:rsidRPr="00DB1175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Chrome</w:t>
            </w:r>
            <w:r>
              <w:rPr>
                <w:b/>
              </w:rPr>
              <w:t>.</w:t>
            </w:r>
          </w:p>
          <w:p w:rsidR="00065B03" w:rsidRPr="004B37C2" w:rsidRDefault="00065B03" w:rsidP="00065B03">
            <w:pPr>
              <w:spacing w:after="120"/>
              <w:ind w:firstLine="709"/>
              <w:jc w:val="both"/>
            </w:pPr>
          </w:p>
          <w:p w:rsidR="00065B03" w:rsidRPr="004B37C2" w:rsidRDefault="00065B03" w:rsidP="00065B03">
            <w:pPr>
              <w:spacing w:after="120"/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Правила участия в </w:t>
            </w:r>
            <w:proofErr w:type="spellStart"/>
            <w:r w:rsidRPr="00E52181">
              <w:rPr>
                <w:b/>
              </w:rPr>
              <w:t>вебинар</w:t>
            </w:r>
            <w:r>
              <w:rPr>
                <w:b/>
              </w:rPr>
              <w:t>е</w:t>
            </w:r>
            <w:proofErr w:type="spellEnd"/>
            <w:r w:rsidRPr="00E52181">
              <w:rPr>
                <w:b/>
              </w:rPr>
              <w:t>:</w:t>
            </w:r>
          </w:p>
          <w:p w:rsidR="00065B03" w:rsidRDefault="00065B03" w:rsidP="00065B03">
            <w:pPr>
              <w:numPr>
                <w:ilvl w:val="1"/>
                <w:numId w:val="3"/>
              </w:numPr>
              <w:tabs>
                <w:tab w:val="left" w:pos="567"/>
              </w:tabs>
              <w:spacing w:after="120"/>
              <w:ind w:left="567" w:hanging="283"/>
              <w:jc w:val="both"/>
            </w:pPr>
            <w:proofErr w:type="gramStart"/>
            <w:r>
              <w:t xml:space="preserve">Всем участникам </w:t>
            </w:r>
            <w:proofErr w:type="spellStart"/>
            <w:r>
              <w:t>вебинара</w:t>
            </w:r>
            <w:proofErr w:type="spellEnd"/>
            <w:r>
              <w:t xml:space="preserve"> необходимо заранее регистрироваться, протестировать и настроить своё компьютерное оборудование (Организаторы </w:t>
            </w:r>
            <w:proofErr w:type="spellStart"/>
            <w:r>
              <w:t>вебинара</w:t>
            </w:r>
            <w:proofErr w:type="spellEnd"/>
            <w:r>
              <w:t xml:space="preserve"> не несут ответственность за неправильно настроенное оборудование, программное обеспечение участников </w:t>
            </w:r>
            <w:proofErr w:type="spellStart"/>
            <w:r>
              <w:t>вебинара</w:t>
            </w:r>
            <w:proofErr w:type="spellEnd"/>
            <w:r>
              <w:t xml:space="preserve"> и нарушения работы местных </w:t>
            </w:r>
            <w:proofErr w:type="spellStart"/>
            <w:r>
              <w:t>интернет-провайдеров</w:t>
            </w:r>
            <w:proofErr w:type="spellEnd"/>
            <w:r>
              <w:t xml:space="preserve">, предоставляющие услуги интернет-связи участникам </w:t>
            </w:r>
            <w:proofErr w:type="spellStart"/>
            <w:r>
              <w:t>вебинара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 xml:space="preserve">В работе </w:t>
            </w:r>
            <w:proofErr w:type="spellStart"/>
            <w:r>
              <w:t>вебинара</w:t>
            </w:r>
            <w:proofErr w:type="spellEnd"/>
            <w:r>
              <w:t xml:space="preserve"> не считаются дефектами незначительные малозаметные задержки видеоизображения и звука).</w:t>
            </w:r>
            <w:proofErr w:type="gramEnd"/>
          </w:p>
          <w:p w:rsidR="00065B03" w:rsidRDefault="00065B03" w:rsidP="00065B03">
            <w:pPr>
              <w:numPr>
                <w:ilvl w:val="1"/>
                <w:numId w:val="3"/>
              </w:numPr>
              <w:tabs>
                <w:tab w:val="left" w:pos="567"/>
              </w:tabs>
              <w:spacing w:after="120"/>
              <w:ind w:left="567" w:hanging="283"/>
              <w:jc w:val="both"/>
            </w:pPr>
            <w:r>
              <w:t xml:space="preserve">Участникам </w:t>
            </w:r>
            <w:proofErr w:type="spellStart"/>
            <w:r>
              <w:t>вебинара</w:t>
            </w:r>
            <w:proofErr w:type="spellEnd"/>
            <w:r>
              <w:t xml:space="preserve"> запрещено </w:t>
            </w:r>
            <w:proofErr w:type="spellStart"/>
            <w:r>
              <w:t>флудить</w:t>
            </w:r>
            <w:proofErr w:type="spellEnd"/>
            <w:r>
              <w:t xml:space="preserve"> в чате </w:t>
            </w:r>
            <w:proofErr w:type="spellStart"/>
            <w:r>
              <w:t>вебинара</w:t>
            </w:r>
            <w:proofErr w:type="spellEnd"/>
            <w:r>
      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      </w:r>
            <w:proofErr w:type="spellStart"/>
            <w:r>
              <w:t>забанены</w:t>
            </w:r>
            <w:proofErr w:type="spellEnd"/>
            <w:r>
      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      </w:r>
          </w:p>
          <w:p w:rsidR="00065B03" w:rsidRPr="00467A58" w:rsidRDefault="00065B03" w:rsidP="00065B03">
            <w:pPr>
              <w:numPr>
                <w:ilvl w:val="1"/>
                <w:numId w:val="3"/>
              </w:numPr>
              <w:tabs>
                <w:tab w:val="left" w:pos="567"/>
              </w:tabs>
              <w:spacing w:after="120"/>
              <w:ind w:left="567" w:hanging="283"/>
              <w:jc w:val="both"/>
              <w:rPr>
                <w:sz w:val="28"/>
                <w:szCs w:val="28"/>
              </w:rPr>
            </w:pPr>
            <w:r>
              <w:t xml:space="preserve">При входе в систему </w:t>
            </w:r>
            <w:proofErr w:type="spellStart"/>
            <w:r>
              <w:t>вебинара</w:t>
            </w:r>
            <w:proofErr w:type="spellEnd"/>
            <w:r>
              <w:t xml:space="preserve"> участники </w:t>
            </w:r>
            <w:proofErr w:type="spellStart"/>
            <w:r>
              <w:t>вебинара</w:t>
            </w:r>
            <w:proofErr w:type="spellEnd"/>
            <w:r>
              <w:t xml:space="preserve"> обязаны вводить свои верные </w:t>
            </w:r>
            <w:r>
              <w:lastRenderedPageBreak/>
              <w:t>данные</w:t>
            </w:r>
            <w:r w:rsidRPr="00B32B81">
              <w:t>:</w:t>
            </w:r>
            <w:r>
              <w:t xml:space="preserve"> </w:t>
            </w:r>
            <w:proofErr w:type="gramStart"/>
            <w:r>
              <w:t>Ф.И.О., наименовании организации, города и др. (Пример</w:t>
            </w:r>
            <w:r w:rsidRPr="000F36F3">
              <w:t>:</w:t>
            </w:r>
            <w:proofErr w:type="gramEnd"/>
            <w:r w:rsidRPr="000F36F3">
              <w:t xml:space="preserve"> </w:t>
            </w:r>
            <w:proofErr w:type="gramStart"/>
            <w:r>
              <w:t>Иванов, ТПП, Москва).</w:t>
            </w:r>
            <w:proofErr w:type="gramEnd"/>
            <w:r>
              <w:t xml:space="preserve"> Участники с неопределенными данными после предупреждения будут удалены из системы. </w:t>
            </w:r>
          </w:p>
          <w:p w:rsidR="00065B03" w:rsidRPr="00A7428B" w:rsidRDefault="00065B03" w:rsidP="00065B03">
            <w:pPr>
              <w:spacing w:after="200" w:line="276" w:lineRule="auto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  <w:p w:rsidR="00065B03" w:rsidRPr="00A50A5D" w:rsidRDefault="00065B03" w:rsidP="00464734">
            <w:pPr>
              <w:rPr>
                <w:b/>
              </w:rPr>
            </w:pPr>
          </w:p>
        </w:tc>
      </w:tr>
    </w:tbl>
    <w:p w:rsidR="00B82569" w:rsidRDefault="00B82569"/>
    <w:sectPr w:rsidR="00B8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4CA"/>
    <w:multiLevelType w:val="hybridMultilevel"/>
    <w:tmpl w:val="D01E8B0A"/>
    <w:lvl w:ilvl="0" w:tplc="7DE8C9F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416A7A"/>
    <w:multiLevelType w:val="hybridMultilevel"/>
    <w:tmpl w:val="29DAEE26"/>
    <w:lvl w:ilvl="0" w:tplc="D194C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03"/>
    <w:rsid w:val="00065B03"/>
    <w:rsid w:val="00B8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5B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5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4552</Characters>
  <Application>Microsoft Office Word</Application>
  <DocSecurity>0</DocSecurity>
  <Lines>37</Lines>
  <Paragraphs>10</Paragraphs>
  <ScaleCrop>false</ScaleCrop>
  <Company>We Are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2015-12-28T10:53:00Z</dcterms:created>
  <dcterms:modified xsi:type="dcterms:W3CDTF">2015-12-28T10:55:00Z</dcterms:modified>
</cp:coreProperties>
</file>